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021B" w:rsidRDefault="00C454A1">
      <w:pPr>
        <w:jc w:val="center"/>
        <w:rPr>
          <w:b/>
          <w:bCs/>
          <w:sz w:val="32"/>
          <w:szCs w:val="40"/>
        </w:rPr>
      </w:pPr>
      <w:proofErr w:type="gramStart"/>
      <w:r>
        <w:rPr>
          <w:rFonts w:hint="eastAsia"/>
          <w:b/>
          <w:bCs/>
          <w:sz w:val="32"/>
          <w:szCs w:val="40"/>
        </w:rPr>
        <w:t>商贸节</w:t>
      </w:r>
      <w:proofErr w:type="gramEnd"/>
      <w:r>
        <w:rPr>
          <w:rFonts w:hint="eastAsia"/>
          <w:b/>
          <w:bCs/>
          <w:sz w:val="32"/>
          <w:szCs w:val="40"/>
        </w:rPr>
        <w:t>常见问题</w:t>
      </w:r>
    </w:p>
    <w:p w:rsidR="00F2021B" w:rsidRDefault="00A12812">
      <w:pPr>
        <w:numPr>
          <w:ilvl w:val="0"/>
          <w:numId w:val="1"/>
        </w:numPr>
        <w:rPr>
          <w:sz w:val="28"/>
          <w:szCs w:val="36"/>
        </w:rPr>
      </w:pPr>
      <w:r>
        <w:rPr>
          <w:rFonts w:hint="eastAsia"/>
          <w:sz w:val="28"/>
          <w:szCs w:val="36"/>
        </w:rPr>
        <w:t>报名</w:t>
      </w:r>
      <w:r w:rsidR="00093145">
        <w:rPr>
          <w:rFonts w:hint="eastAsia"/>
          <w:sz w:val="28"/>
          <w:szCs w:val="36"/>
        </w:rPr>
        <w:t>问题</w:t>
      </w:r>
    </w:p>
    <w:p w:rsidR="00F2021B" w:rsidRDefault="00A12812">
      <w:pPr>
        <w:ind w:firstLineChars="200" w:firstLine="560"/>
        <w:rPr>
          <w:sz w:val="28"/>
          <w:szCs w:val="36"/>
        </w:rPr>
      </w:pPr>
      <w:r>
        <w:rPr>
          <w:rFonts w:hint="eastAsia"/>
          <w:sz w:val="28"/>
          <w:szCs w:val="36"/>
        </w:rPr>
        <w:t>本次比赛报名需使用科大校园</w:t>
      </w:r>
      <w:proofErr w:type="gramStart"/>
      <w:r>
        <w:rPr>
          <w:rFonts w:hint="eastAsia"/>
          <w:sz w:val="28"/>
          <w:szCs w:val="36"/>
        </w:rPr>
        <w:t>菌微信公众号</w:t>
      </w:r>
      <w:proofErr w:type="gramEnd"/>
      <w:r>
        <w:rPr>
          <w:rFonts w:hint="eastAsia"/>
          <w:sz w:val="28"/>
          <w:szCs w:val="36"/>
        </w:rPr>
        <w:t>，比赛可以</w:t>
      </w:r>
      <w:r w:rsidR="00277AA4">
        <w:rPr>
          <w:rFonts w:hint="eastAsia"/>
          <w:sz w:val="28"/>
          <w:szCs w:val="36"/>
        </w:rPr>
        <w:t>先</w:t>
      </w:r>
      <w:r>
        <w:rPr>
          <w:rFonts w:hint="eastAsia"/>
          <w:sz w:val="28"/>
          <w:szCs w:val="36"/>
        </w:rPr>
        <w:t>组队再报名，也可以先报名再组队；团队成员不多于五人。</w:t>
      </w:r>
    </w:p>
    <w:p w:rsidR="00F2021B" w:rsidRDefault="00A12812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二、</w:t>
      </w:r>
      <w:r>
        <w:rPr>
          <w:sz w:val="28"/>
          <w:szCs w:val="36"/>
        </w:rPr>
        <w:t>货源</w:t>
      </w:r>
      <w:r w:rsidR="00093145">
        <w:rPr>
          <w:rFonts w:hint="eastAsia"/>
          <w:sz w:val="28"/>
          <w:szCs w:val="36"/>
        </w:rPr>
        <w:t>问题</w:t>
      </w:r>
    </w:p>
    <w:p w:rsidR="00F2021B" w:rsidRDefault="00A12812">
      <w:pPr>
        <w:ind w:firstLineChars="200" w:firstLine="560"/>
        <w:rPr>
          <w:sz w:val="28"/>
          <w:szCs w:val="36"/>
        </w:rPr>
      </w:pPr>
      <w:r>
        <w:rPr>
          <w:sz w:val="28"/>
          <w:szCs w:val="36"/>
        </w:rPr>
        <w:t>1.</w:t>
      </w:r>
      <w:r w:rsidR="00277AA4">
        <w:rPr>
          <w:rFonts w:hint="eastAsia"/>
          <w:sz w:val="28"/>
          <w:szCs w:val="36"/>
        </w:rPr>
        <w:t>大赛组委</w:t>
      </w:r>
      <w:r w:rsidR="00E86AA0">
        <w:rPr>
          <w:rFonts w:hint="eastAsia"/>
          <w:sz w:val="28"/>
          <w:szCs w:val="36"/>
        </w:rPr>
        <w:t>仅</w:t>
      </w:r>
      <w:r>
        <w:rPr>
          <w:rFonts w:hint="eastAsia"/>
          <w:sz w:val="28"/>
          <w:szCs w:val="36"/>
        </w:rPr>
        <w:t>提供部分商品</w:t>
      </w:r>
      <w:r w:rsidR="00277AA4">
        <w:rPr>
          <w:rFonts w:hint="eastAsia"/>
          <w:sz w:val="28"/>
          <w:szCs w:val="36"/>
        </w:rPr>
        <w:t>货源</w:t>
      </w:r>
      <w:r>
        <w:rPr>
          <w:rFonts w:hint="eastAsia"/>
          <w:sz w:val="28"/>
          <w:szCs w:val="36"/>
        </w:rPr>
        <w:t>（京东、商派、学校周边商家）</w:t>
      </w:r>
      <w:r w:rsidR="00277AA4">
        <w:rPr>
          <w:rFonts w:hint="eastAsia"/>
          <w:sz w:val="28"/>
          <w:szCs w:val="36"/>
        </w:rPr>
        <w:t>供参赛选手使用</w:t>
      </w:r>
      <w:r>
        <w:rPr>
          <w:rFonts w:hint="eastAsia"/>
          <w:sz w:val="28"/>
          <w:szCs w:val="36"/>
        </w:rPr>
        <w:t>，具体清单会在</w:t>
      </w:r>
      <w:r w:rsidR="00277AA4">
        <w:rPr>
          <w:rFonts w:hint="eastAsia"/>
          <w:sz w:val="28"/>
          <w:szCs w:val="36"/>
        </w:rPr>
        <w:t>培训</w:t>
      </w:r>
      <w:r>
        <w:rPr>
          <w:rFonts w:hint="eastAsia"/>
          <w:sz w:val="28"/>
          <w:szCs w:val="36"/>
        </w:rPr>
        <w:t>结束后统一公布；</w:t>
      </w:r>
    </w:p>
    <w:p w:rsidR="003D2E1E" w:rsidRDefault="00A12812">
      <w:pPr>
        <w:ind w:firstLineChars="200" w:firstLine="560"/>
        <w:rPr>
          <w:sz w:val="28"/>
          <w:szCs w:val="36"/>
        </w:rPr>
      </w:pPr>
      <w:r>
        <w:rPr>
          <w:rFonts w:ascii="Calibri" w:hAnsi="Calibri" w:cs="Calibri" w:hint="eastAsia"/>
          <w:sz w:val="28"/>
          <w:szCs w:val="36"/>
        </w:rPr>
        <w:t>2.</w:t>
      </w:r>
      <w:r w:rsidR="00D2013A" w:rsidRPr="00D2013A">
        <w:rPr>
          <w:rFonts w:hint="eastAsia"/>
        </w:rPr>
        <w:t xml:space="preserve"> </w:t>
      </w:r>
      <w:r w:rsidR="00D2013A" w:rsidRPr="00D2013A">
        <w:rPr>
          <w:rFonts w:hint="eastAsia"/>
          <w:sz w:val="28"/>
          <w:szCs w:val="36"/>
        </w:rPr>
        <w:t>为了参赛选手能够完整体验整个电</w:t>
      </w:r>
      <w:proofErr w:type="gramStart"/>
      <w:r w:rsidR="00D2013A" w:rsidRPr="00D2013A">
        <w:rPr>
          <w:rFonts w:hint="eastAsia"/>
          <w:sz w:val="28"/>
          <w:szCs w:val="36"/>
        </w:rPr>
        <w:t>商创业</w:t>
      </w:r>
      <w:proofErr w:type="gramEnd"/>
      <w:r w:rsidR="00D2013A" w:rsidRPr="00D2013A">
        <w:rPr>
          <w:rFonts w:hint="eastAsia"/>
          <w:sz w:val="28"/>
          <w:szCs w:val="36"/>
        </w:rPr>
        <w:t>流程，大赛组委会鼓励参赛队伍自己寻找货源（如个人二手物品、手工艺品、学校周边商家等）；</w:t>
      </w:r>
    </w:p>
    <w:p w:rsidR="00F2021B" w:rsidRDefault="003D2E1E">
      <w:pPr>
        <w:ind w:firstLineChars="200" w:firstLine="560"/>
        <w:rPr>
          <w:sz w:val="28"/>
          <w:szCs w:val="36"/>
        </w:rPr>
      </w:pPr>
      <w:r>
        <w:rPr>
          <w:sz w:val="28"/>
          <w:szCs w:val="36"/>
        </w:rPr>
        <w:t>3.</w:t>
      </w:r>
      <w:r>
        <w:rPr>
          <w:rFonts w:hint="eastAsia"/>
          <w:sz w:val="28"/>
          <w:szCs w:val="36"/>
        </w:rPr>
        <w:t>货源包括</w:t>
      </w:r>
      <w:r w:rsidR="00D2013A">
        <w:rPr>
          <w:rFonts w:hint="eastAsia"/>
          <w:sz w:val="28"/>
          <w:szCs w:val="36"/>
        </w:rPr>
        <w:t>产品和服务；</w:t>
      </w:r>
    </w:p>
    <w:p w:rsidR="00E473D6" w:rsidRDefault="00E473D6" w:rsidP="00E473D6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三、资金问题</w:t>
      </w:r>
    </w:p>
    <w:p w:rsidR="00E473D6" w:rsidRDefault="00E473D6" w:rsidP="00E473D6">
      <w:pPr>
        <w:ind w:firstLineChars="200" w:firstLine="560"/>
        <w:rPr>
          <w:sz w:val="28"/>
          <w:szCs w:val="36"/>
        </w:rPr>
      </w:pPr>
      <w:r>
        <w:rPr>
          <w:sz w:val="28"/>
          <w:szCs w:val="36"/>
        </w:rPr>
        <w:t>1.</w:t>
      </w:r>
      <w:r>
        <w:rPr>
          <w:rFonts w:hint="eastAsia"/>
          <w:sz w:val="28"/>
          <w:szCs w:val="36"/>
        </w:rPr>
        <w:t>对于各参赛队伍而言，</w:t>
      </w:r>
      <w:r w:rsidRPr="00E473D6">
        <w:rPr>
          <w:rFonts w:hint="eastAsia"/>
          <w:sz w:val="28"/>
          <w:szCs w:val="36"/>
        </w:rPr>
        <w:t>前期可能会有采购货物的投入，但我们尽可能保证所有的交易，买家先付款，参赛选手后采购，最大程度上减少参赛选手垫钱风险；在我们最大程度规避风险后，如对于个别参赛选手而言，风险过大，可以与组委会</w:t>
      </w:r>
      <w:proofErr w:type="gramStart"/>
      <w:r w:rsidRPr="00E473D6">
        <w:rPr>
          <w:rFonts w:hint="eastAsia"/>
          <w:sz w:val="28"/>
          <w:szCs w:val="36"/>
        </w:rPr>
        <w:t>私聊解决</w:t>
      </w:r>
      <w:proofErr w:type="gramEnd"/>
      <w:r w:rsidRPr="00E473D6">
        <w:rPr>
          <w:rFonts w:hint="eastAsia"/>
          <w:sz w:val="28"/>
          <w:szCs w:val="36"/>
        </w:rPr>
        <w:t>方案</w:t>
      </w:r>
      <w:r w:rsidR="00D41FE2">
        <w:rPr>
          <w:rFonts w:hint="eastAsia"/>
          <w:sz w:val="28"/>
          <w:szCs w:val="36"/>
        </w:rPr>
        <w:t>；</w:t>
      </w:r>
    </w:p>
    <w:p w:rsidR="00F2021B" w:rsidRDefault="00A12812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三、平台</w:t>
      </w:r>
      <w:r w:rsidR="00093145">
        <w:rPr>
          <w:rFonts w:hint="eastAsia"/>
          <w:sz w:val="28"/>
          <w:szCs w:val="36"/>
        </w:rPr>
        <w:t>问题</w:t>
      </w:r>
    </w:p>
    <w:p w:rsidR="00F2021B" w:rsidRDefault="00A12812">
      <w:pPr>
        <w:ind w:firstLineChars="200" w:firstLine="560"/>
        <w:rPr>
          <w:sz w:val="28"/>
          <w:szCs w:val="36"/>
        </w:rPr>
      </w:pPr>
      <w:r>
        <w:rPr>
          <w:rFonts w:hint="eastAsia"/>
          <w:sz w:val="28"/>
          <w:szCs w:val="36"/>
        </w:rPr>
        <w:t>1.</w:t>
      </w:r>
      <w:r w:rsidR="004C6AB6">
        <w:rPr>
          <w:rFonts w:hint="eastAsia"/>
          <w:sz w:val="28"/>
          <w:szCs w:val="36"/>
        </w:rPr>
        <w:t>各参赛选手</w:t>
      </w:r>
      <w:r w:rsidR="008047C1">
        <w:rPr>
          <w:rFonts w:hint="eastAsia"/>
          <w:sz w:val="28"/>
          <w:szCs w:val="36"/>
        </w:rPr>
        <w:t>经营成果，以大赛平台</w:t>
      </w:r>
      <w:r w:rsidR="0035501D">
        <w:rPr>
          <w:rFonts w:hint="eastAsia"/>
          <w:sz w:val="28"/>
          <w:szCs w:val="36"/>
        </w:rPr>
        <w:t>上</w:t>
      </w:r>
      <w:r w:rsidR="00E44C6C">
        <w:rPr>
          <w:rFonts w:hint="eastAsia"/>
          <w:sz w:val="28"/>
          <w:szCs w:val="36"/>
        </w:rPr>
        <w:t>各店铺</w:t>
      </w:r>
      <w:r w:rsidR="008047C1">
        <w:rPr>
          <w:rFonts w:hint="eastAsia"/>
          <w:sz w:val="28"/>
          <w:szCs w:val="36"/>
        </w:rPr>
        <w:t>销售数据为准</w:t>
      </w:r>
      <w:r w:rsidR="00E44C6C">
        <w:rPr>
          <w:rFonts w:hint="eastAsia"/>
          <w:sz w:val="28"/>
          <w:szCs w:val="36"/>
        </w:rPr>
        <w:t>；</w:t>
      </w:r>
    </w:p>
    <w:p w:rsidR="00F2021B" w:rsidRDefault="00A12812">
      <w:pPr>
        <w:ind w:firstLineChars="200" w:firstLine="560"/>
        <w:rPr>
          <w:sz w:val="28"/>
          <w:szCs w:val="36"/>
        </w:rPr>
      </w:pPr>
      <w:r>
        <w:rPr>
          <w:rFonts w:hint="eastAsia"/>
          <w:sz w:val="28"/>
          <w:szCs w:val="36"/>
        </w:rPr>
        <w:t>2.</w:t>
      </w:r>
      <w:r w:rsidR="00DC146E" w:rsidRPr="00DC146E">
        <w:rPr>
          <w:rFonts w:hint="eastAsia"/>
          <w:sz w:val="28"/>
          <w:szCs w:val="36"/>
        </w:rPr>
        <w:t>本次比赛所使用的平台将会在比赛结束后继续运营，各店铺仍可正常</w:t>
      </w:r>
      <w:r w:rsidR="00C454A1">
        <w:rPr>
          <w:rFonts w:hint="eastAsia"/>
          <w:sz w:val="28"/>
          <w:szCs w:val="36"/>
        </w:rPr>
        <w:t>加入、正常经营</w:t>
      </w:r>
      <w:r w:rsidR="0035501D">
        <w:rPr>
          <w:rFonts w:hint="eastAsia"/>
          <w:sz w:val="28"/>
          <w:szCs w:val="36"/>
        </w:rPr>
        <w:t>；</w:t>
      </w:r>
    </w:p>
    <w:p w:rsidR="00F2021B" w:rsidRDefault="00A12812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四、利润</w:t>
      </w:r>
      <w:r w:rsidR="002C263F">
        <w:rPr>
          <w:rFonts w:hint="eastAsia"/>
          <w:sz w:val="28"/>
          <w:szCs w:val="36"/>
        </w:rPr>
        <w:t>问题</w:t>
      </w:r>
    </w:p>
    <w:p w:rsidR="00F2021B" w:rsidRDefault="004867CC" w:rsidP="004867CC">
      <w:pPr>
        <w:ind w:firstLineChars="200" w:firstLine="560"/>
        <w:rPr>
          <w:sz w:val="28"/>
          <w:szCs w:val="36"/>
        </w:rPr>
      </w:pPr>
      <w:r>
        <w:rPr>
          <w:rFonts w:hint="eastAsia"/>
          <w:sz w:val="28"/>
          <w:szCs w:val="36"/>
        </w:rPr>
        <w:t>1.</w:t>
      </w:r>
      <w:r w:rsidRPr="004867CC">
        <w:rPr>
          <w:rFonts w:hint="eastAsia"/>
          <w:sz w:val="28"/>
          <w:szCs w:val="36"/>
        </w:rPr>
        <w:t>本次比赛产生的所有利润归参赛团队所有，但需扣除相关税收</w:t>
      </w:r>
      <w:r w:rsidRPr="004867CC">
        <w:rPr>
          <w:rFonts w:hint="eastAsia"/>
          <w:sz w:val="28"/>
          <w:szCs w:val="36"/>
        </w:rPr>
        <w:lastRenderedPageBreak/>
        <w:t>和</w:t>
      </w:r>
      <w:bookmarkStart w:id="0" w:name="_GoBack"/>
      <w:bookmarkEnd w:id="0"/>
      <w:proofErr w:type="gramStart"/>
      <w:r w:rsidRPr="004867CC">
        <w:rPr>
          <w:rFonts w:hint="eastAsia"/>
          <w:sz w:val="28"/>
          <w:szCs w:val="36"/>
        </w:rPr>
        <w:t>微信平台</w:t>
      </w:r>
      <w:proofErr w:type="gramEnd"/>
      <w:r w:rsidRPr="004867CC">
        <w:rPr>
          <w:rFonts w:hint="eastAsia"/>
          <w:sz w:val="28"/>
          <w:szCs w:val="36"/>
        </w:rPr>
        <w:t>支付手续费。</w:t>
      </w:r>
    </w:p>
    <w:sectPr w:rsidR="00F202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4B05" w:rsidRDefault="00FD4B05" w:rsidP="00277AA4">
      <w:r>
        <w:separator/>
      </w:r>
    </w:p>
  </w:endnote>
  <w:endnote w:type="continuationSeparator" w:id="0">
    <w:p w:rsidR="00FD4B05" w:rsidRDefault="00FD4B05" w:rsidP="00277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4B05" w:rsidRDefault="00FD4B05" w:rsidP="00277AA4">
      <w:r>
        <w:separator/>
      </w:r>
    </w:p>
  </w:footnote>
  <w:footnote w:type="continuationSeparator" w:id="0">
    <w:p w:rsidR="00FD4B05" w:rsidRDefault="00FD4B05" w:rsidP="00277A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A06A6B5"/>
    <w:multiLevelType w:val="singleLevel"/>
    <w:tmpl w:val="8A06A6B5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4A20997"/>
    <w:rsid w:val="00093145"/>
    <w:rsid w:val="00277AA4"/>
    <w:rsid w:val="002C263F"/>
    <w:rsid w:val="0035501D"/>
    <w:rsid w:val="003D2E1E"/>
    <w:rsid w:val="004867CC"/>
    <w:rsid w:val="004C6AB6"/>
    <w:rsid w:val="008047C1"/>
    <w:rsid w:val="0088268B"/>
    <w:rsid w:val="00A077B0"/>
    <w:rsid w:val="00A12812"/>
    <w:rsid w:val="00C454A1"/>
    <w:rsid w:val="00D01849"/>
    <w:rsid w:val="00D2013A"/>
    <w:rsid w:val="00D41FE2"/>
    <w:rsid w:val="00DC146E"/>
    <w:rsid w:val="00E44C6C"/>
    <w:rsid w:val="00E473D6"/>
    <w:rsid w:val="00E86AA0"/>
    <w:rsid w:val="00F2021B"/>
    <w:rsid w:val="00F67F4C"/>
    <w:rsid w:val="00F904F4"/>
    <w:rsid w:val="00FD4B05"/>
    <w:rsid w:val="04A20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B2BC40A"/>
  <w15:docId w15:val="{7B3DB5E6-5C00-4FDA-BD13-F4A134183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header"/>
    <w:basedOn w:val="a"/>
    <w:link w:val="a5"/>
    <w:rsid w:val="00277A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277AA4"/>
    <w:rPr>
      <w:kern w:val="2"/>
      <w:sz w:val="18"/>
      <w:szCs w:val="18"/>
    </w:rPr>
  </w:style>
  <w:style w:type="paragraph" w:styleId="a6">
    <w:name w:val="footer"/>
    <w:basedOn w:val="a"/>
    <w:link w:val="a7"/>
    <w:rsid w:val="00277A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277AA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同欣</dc:creator>
  <cp:lastModifiedBy>寅 王</cp:lastModifiedBy>
  <cp:revision>2</cp:revision>
  <dcterms:created xsi:type="dcterms:W3CDTF">2019-11-07T06:41:00Z</dcterms:created>
  <dcterms:modified xsi:type="dcterms:W3CDTF">2019-11-07T06:41:00Z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